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9C5E9" w14:textId="2CDF147C" w:rsidR="00167E94" w:rsidRPr="00BC150E" w:rsidRDefault="002046E3" w:rsidP="00BC150E">
      <w:pPr>
        <w:pStyle w:val="Default"/>
        <w:jc w:val="center"/>
        <w:rPr>
          <w:rFonts w:eastAsia="ＭＳ Ｐ明朝"/>
          <w:b/>
          <w:sz w:val="28"/>
          <w:szCs w:val="28"/>
        </w:rPr>
      </w:pPr>
      <w:r w:rsidRPr="002046E3">
        <w:rPr>
          <w:rFonts w:eastAsia="ＭＳ Ｐ明朝" w:hint="eastAsia"/>
          <w:b/>
          <w:sz w:val="28"/>
          <w:szCs w:val="28"/>
        </w:rPr>
        <w:t>第65回日本視能矯正学会</w:t>
      </w:r>
      <w:r w:rsidR="005D66BD">
        <w:rPr>
          <w:rFonts w:eastAsia="ＭＳ Ｐ明朝" w:hint="eastAsia"/>
          <w:b/>
          <w:sz w:val="28"/>
          <w:szCs w:val="28"/>
        </w:rPr>
        <w:t xml:space="preserve">　</w:t>
      </w:r>
      <w:r w:rsidR="000A572B" w:rsidRPr="00160567">
        <w:rPr>
          <w:rFonts w:eastAsia="ＭＳ Ｐ明朝"/>
          <w:b/>
          <w:sz w:val="28"/>
          <w:szCs w:val="28"/>
        </w:rPr>
        <w:t>取材要領</w:t>
      </w:r>
    </w:p>
    <w:p w14:paraId="629A6045" w14:textId="77777777" w:rsidR="00354BCF" w:rsidRDefault="00354BCF" w:rsidP="00354BCF">
      <w:pPr>
        <w:pStyle w:val="Default"/>
        <w:ind w:firstLineChars="129" w:firstLine="284"/>
        <w:rPr>
          <w:rFonts w:eastAsia="ＭＳ Ｐ明朝"/>
          <w:sz w:val="22"/>
          <w:szCs w:val="22"/>
        </w:rPr>
      </w:pPr>
    </w:p>
    <w:p w14:paraId="00B22212" w14:textId="71CB93EB" w:rsidR="00354BCF" w:rsidRDefault="005D66BD" w:rsidP="00427D02">
      <w:pPr>
        <w:pStyle w:val="Default"/>
        <w:ind w:leftChars="135" w:left="283"/>
        <w:rPr>
          <w:rFonts w:eastAsia="ＭＳ Ｐ明朝"/>
          <w:sz w:val="22"/>
          <w:szCs w:val="22"/>
        </w:rPr>
      </w:pPr>
      <w:r>
        <w:rPr>
          <w:rFonts w:eastAsia="ＭＳ Ｐ明朝"/>
          <w:sz w:val="22"/>
          <w:szCs w:val="22"/>
        </w:rPr>
        <w:t>取材要領に同意いただける場合は、</w:t>
      </w:r>
      <w:r w:rsidR="002F5936">
        <w:rPr>
          <w:rFonts w:eastAsia="ＭＳ Ｐ明朝" w:hint="eastAsia"/>
          <w:sz w:val="22"/>
          <w:szCs w:val="22"/>
        </w:rPr>
        <w:t>本要項2枚目下</w:t>
      </w:r>
      <w:r w:rsidR="00354BCF">
        <w:rPr>
          <w:rFonts w:eastAsia="ＭＳ Ｐ明朝" w:hint="eastAsia"/>
          <w:sz w:val="22"/>
          <w:szCs w:val="22"/>
        </w:rPr>
        <w:t>の誓約書　氏名記入欄に</w:t>
      </w:r>
      <w:r w:rsidR="00651A1B">
        <w:rPr>
          <w:rFonts w:eastAsia="ＭＳ Ｐ明朝"/>
          <w:sz w:val="22"/>
          <w:szCs w:val="22"/>
        </w:rPr>
        <w:t>必要事項を</w:t>
      </w:r>
      <w:r w:rsidR="00651A1B">
        <w:rPr>
          <w:rFonts w:eastAsia="ＭＳ Ｐ明朝" w:hint="eastAsia"/>
          <w:sz w:val="22"/>
          <w:szCs w:val="22"/>
        </w:rPr>
        <w:t>記入</w:t>
      </w:r>
      <w:r>
        <w:rPr>
          <w:rFonts w:eastAsia="ＭＳ Ｐ明朝"/>
          <w:sz w:val="22"/>
          <w:szCs w:val="22"/>
        </w:rPr>
        <w:t>の</w:t>
      </w:r>
      <w:r>
        <w:rPr>
          <w:rFonts w:eastAsia="ＭＳ Ｐ明朝" w:hint="eastAsia"/>
          <w:sz w:val="22"/>
          <w:szCs w:val="22"/>
        </w:rPr>
        <w:t>うえ、</w:t>
      </w:r>
      <w:r w:rsidR="00354BCF">
        <w:rPr>
          <w:rFonts w:eastAsia="ＭＳ Ｐ明朝" w:hint="eastAsia"/>
          <w:sz w:val="22"/>
          <w:szCs w:val="22"/>
        </w:rPr>
        <w:t>参加当日</w:t>
      </w:r>
      <w:r w:rsidR="00700365">
        <w:rPr>
          <w:rFonts w:eastAsia="ＭＳ Ｐ明朝" w:hint="eastAsia"/>
          <w:sz w:val="22"/>
          <w:szCs w:val="22"/>
        </w:rPr>
        <w:t>、学会場内の総合案内へ</w:t>
      </w:r>
      <w:r w:rsidR="00354BCF">
        <w:rPr>
          <w:rFonts w:eastAsia="ＭＳ Ｐ明朝" w:hint="eastAsia"/>
          <w:sz w:val="22"/>
          <w:szCs w:val="22"/>
        </w:rPr>
        <w:t>ご提出ください。</w:t>
      </w:r>
    </w:p>
    <w:p w14:paraId="27751778" w14:textId="77777777" w:rsidR="00354BCF" w:rsidRPr="00160567" w:rsidRDefault="00354BCF" w:rsidP="000A572B">
      <w:pPr>
        <w:pStyle w:val="Default"/>
        <w:rPr>
          <w:rFonts w:eastAsia="ＭＳ Ｐ明朝"/>
          <w:sz w:val="22"/>
          <w:szCs w:val="22"/>
        </w:rPr>
      </w:pPr>
    </w:p>
    <w:p w14:paraId="52122EDC" w14:textId="77777777" w:rsidR="00160567" w:rsidRPr="005D66BD" w:rsidRDefault="005C245F" w:rsidP="00160567">
      <w:pPr>
        <w:pStyle w:val="Default"/>
        <w:rPr>
          <w:rFonts w:eastAsia="ＭＳ Ｐ明朝"/>
          <w:b/>
          <w:sz w:val="21"/>
          <w:szCs w:val="21"/>
        </w:rPr>
      </w:pPr>
      <w:r w:rsidRPr="005D66BD">
        <w:rPr>
          <w:rFonts w:eastAsia="ＭＳ Ｐ明朝" w:hint="eastAsia"/>
          <w:b/>
          <w:sz w:val="21"/>
          <w:szCs w:val="21"/>
        </w:rPr>
        <w:t xml:space="preserve">   </w:t>
      </w:r>
      <w:r w:rsidR="000A572B" w:rsidRPr="005D66BD">
        <w:rPr>
          <w:rFonts w:eastAsia="ＭＳ Ｐ明朝"/>
          <w:b/>
          <w:sz w:val="21"/>
          <w:szCs w:val="21"/>
        </w:rPr>
        <w:t>○プレスの参加受付について</w:t>
      </w:r>
    </w:p>
    <w:p w14:paraId="3C22CC0D" w14:textId="45186733" w:rsidR="00700365" w:rsidRDefault="005D66BD" w:rsidP="00700365">
      <w:pPr>
        <w:pStyle w:val="Default"/>
        <w:numPr>
          <w:ilvl w:val="0"/>
          <w:numId w:val="4"/>
        </w:numPr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>会場に到着されましたら、</w:t>
      </w:r>
      <w:r w:rsidR="003E0213" w:rsidRPr="003E0213">
        <w:rPr>
          <w:rFonts w:eastAsia="ＭＳ Ｐ明朝" w:hint="eastAsia"/>
          <w:sz w:val="20"/>
          <w:szCs w:val="20"/>
        </w:rPr>
        <w:t>総合案内デスク</w:t>
      </w:r>
      <w:r w:rsidR="003E0213">
        <w:rPr>
          <w:rFonts w:eastAsia="ＭＳ Ｐ明朝" w:hint="eastAsia"/>
          <w:sz w:val="20"/>
          <w:szCs w:val="20"/>
        </w:rPr>
        <w:t>の</w:t>
      </w:r>
      <w:r w:rsidR="003E0213" w:rsidRPr="003E0213">
        <w:rPr>
          <w:rFonts w:eastAsia="ＭＳ Ｐ明朝" w:hint="eastAsia"/>
          <w:sz w:val="20"/>
          <w:szCs w:val="20"/>
        </w:rPr>
        <w:t>プレス受付</w:t>
      </w:r>
      <w:r w:rsidR="003E0213">
        <w:rPr>
          <w:rFonts w:eastAsia="ＭＳ Ｐ明朝" w:hint="eastAsia"/>
          <w:sz w:val="20"/>
          <w:szCs w:val="20"/>
        </w:rPr>
        <w:t>へお越しください</w:t>
      </w:r>
      <w:r w:rsidR="003E0213" w:rsidRPr="003E0213">
        <w:rPr>
          <w:rFonts w:eastAsia="ＭＳ Ｐ明朝" w:hint="eastAsia"/>
          <w:sz w:val="20"/>
          <w:szCs w:val="20"/>
        </w:rPr>
        <w:t>（</w:t>
      </w:r>
      <w:r w:rsidR="002046E3" w:rsidRPr="002046E3">
        <w:rPr>
          <w:rFonts w:eastAsia="ＭＳ Ｐ明朝" w:hint="eastAsia"/>
          <w:sz w:val="20"/>
          <w:szCs w:val="20"/>
        </w:rPr>
        <w:t>ライトキューブ宇都宮</w:t>
      </w:r>
      <w:r w:rsidR="002046E3">
        <w:rPr>
          <w:rFonts w:eastAsia="ＭＳ Ｐ明朝" w:hint="eastAsia"/>
          <w:sz w:val="20"/>
          <w:szCs w:val="20"/>
        </w:rPr>
        <w:t xml:space="preserve"> 1F ホワイエ</w:t>
      </w:r>
      <w:r w:rsidR="003E0213" w:rsidRPr="003E0213">
        <w:rPr>
          <w:rFonts w:eastAsia="ＭＳ Ｐ明朝" w:hint="eastAsia"/>
          <w:sz w:val="20"/>
          <w:szCs w:val="20"/>
        </w:rPr>
        <w:t>）</w:t>
      </w:r>
      <w:r w:rsidR="003E0213">
        <w:rPr>
          <w:rFonts w:eastAsia="ＭＳ Ｐ明朝" w:hint="eastAsia"/>
          <w:sz w:val="20"/>
          <w:szCs w:val="20"/>
        </w:rPr>
        <w:t>。</w:t>
      </w:r>
      <w:r w:rsidR="000A572B" w:rsidRPr="00160567">
        <w:rPr>
          <w:rFonts w:eastAsia="ＭＳ Ｐ明朝"/>
          <w:sz w:val="20"/>
          <w:szCs w:val="20"/>
        </w:rPr>
        <w:t>1社あ</w:t>
      </w:r>
      <w:r>
        <w:rPr>
          <w:rFonts w:eastAsia="ＭＳ Ｐ明朝"/>
          <w:sz w:val="20"/>
          <w:szCs w:val="20"/>
        </w:rPr>
        <w:t>たりの参加人数に制限はありませんが、必ず</w:t>
      </w:r>
      <w:r w:rsidR="00427D02">
        <w:rPr>
          <w:rFonts w:eastAsia="ＭＳ Ｐ明朝" w:hint="eastAsia"/>
          <w:sz w:val="20"/>
          <w:szCs w:val="20"/>
        </w:rPr>
        <w:t>1名ずつ誓約書と</w:t>
      </w:r>
      <w:r>
        <w:rPr>
          <w:rFonts w:eastAsia="ＭＳ Ｐ明朝"/>
          <w:sz w:val="20"/>
          <w:szCs w:val="20"/>
        </w:rPr>
        <w:t>名刺をご提出</w:t>
      </w:r>
      <w:r>
        <w:rPr>
          <w:rFonts w:eastAsia="ＭＳ Ｐ明朝" w:hint="eastAsia"/>
          <w:sz w:val="20"/>
          <w:szCs w:val="20"/>
        </w:rPr>
        <w:t>ください</w:t>
      </w:r>
      <w:r w:rsidR="000A572B" w:rsidRPr="00160567">
        <w:rPr>
          <w:rFonts w:eastAsia="ＭＳ Ｐ明朝"/>
          <w:sz w:val="20"/>
          <w:szCs w:val="20"/>
        </w:rPr>
        <w:t>。名刺がない場合は、本人確認ができるもの（運転免許証等）をご提示ください。</w:t>
      </w:r>
    </w:p>
    <w:p w14:paraId="134C77F3" w14:textId="77777777" w:rsidR="00700365" w:rsidRDefault="005D66BD" w:rsidP="00700365">
      <w:pPr>
        <w:pStyle w:val="Default"/>
        <w:numPr>
          <w:ilvl w:val="0"/>
          <w:numId w:val="4"/>
        </w:numPr>
        <w:rPr>
          <w:rFonts w:eastAsia="ＭＳ Ｐ明朝"/>
          <w:sz w:val="20"/>
          <w:szCs w:val="20"/>
        </w:rPr>
      </w:pPr>
      <w:r w:rsidRPr="00700365">
        <w:rPr>
          <w:rFonts w:eastAsia="ＭＳ Ｐ明朝" w:hint="eastAsia"/>
          <w:sz w:val="20"/>
          <w:szCs w:val="20"/>
        </w:rPr>
        <w:t>プレス受付にてお渡しする</w:t>
      </w:r>
      <w:r w:rsidR="000A572B" w:rsidRPr="00700365">
        <w:rPr>
          <w:rFonts w:eastAsia="ＭＳ Ｐ明朝"/>
          <w:sz w:val="20"/>
          <w:szCs w:val="20"/>
        </w:rPr>
        <w:t>プレス証は</w:t>
      </w:r>
      <w:r w:rsidRPr="00700365">
        <w:rPr>
          <w:rFonts w:eastAsia="ＭＳ Ｐ明朝" w:hint="eastAsia"/>
          <w:sz w:val="20"/>
          <w:szCs w:val="20"/>
        </w:rPr>
        <w:t>、会期中は必ずご着用のうえ、</w:t>
      </w:r>
      <w:r w:rsidR="001E258A" w:rsidRPr="00700365">
        <w:rPr>
          <w:rFonts w:eastAsia="ＭＳ Ｐ明朝"/>
          <w:sz w:val="20"/>
          <w:szCs w:val="20"/>
        </w:rPr>
        <w:t>取材終了後に必ず</w:t>
      </w:r>
      <w:r w:rsidR="001E258A" w:rsidRPr="00700365">
        <w:rPr>
          <w:rFonts w:eastAsia="ＭＳ Ｐ明朝" w:hint="eastAsia"/>
          <w:sz w:val="20"/>
          <w:szCs w:val="20"/>
        </w:rPr>
        <w:t>上記「</w:t>
      </w:r>
      <w:r w:rsidR="00354BCF" w:rsidRPr="00700365">
        <w:rPr>
          <w:rFonts w:eastAsia="ＭＳ Ｐ明朝" w:hint="eastAsia"/>
          <w:sz w:val="20"/>
          <w:szCs w:val="20"/>
        </w:rPr>
        <w:t>総合案内</w:t>
      </w:r>
      <w:r w:rsidR="001E258A" w:rsidRPr="00700365">
        <w:rPr>
          <w:rFonts w:eastAsia="ＭＳ Ｐ明朝" w:hint="eastAsia"/>
          <w:sz w:val="20"/>
          <w:szCs w:val="20"/>
        </w:rPr>
        <w:t>」</w:t>
      </w:r>
      <w:r w:rsidR="000A572B" w:rsidRPr="00700365">
        <w:rPr>
          <w:rFonts w:eastAsia="ＭＳ Ｐ明朝"/>
          <w:sz w:val="20"/>
          <w:szCs w:val="20"/>
        </w:rPr>
        <w:t>にご返却ください。</w:t>
      </w:r>
      <w:r w:rsidR="001E258A" w:rsidRPr="00700365">
        <w:rPr>
          <w:rFonts w:eastAsia="ＭＳ Ｐ明朝" w:hint="eastAsia"/>
          <w:sz w:val="20"/>
          <w:szCs w:val="20"/>
        </w:rPr>
        <w:t>なお、</w:t>
      </w:r>
      <w:r w:rsidRPr="00700365">
        <w:rPr>
          <w:rFonts w:eastAsia="ＭＳ Ｐ明朝"/>
          <w:sz w:val="20"/>
          <w:szCs w:val="20"/>
        </w:rPr>
        <w:t>プレス証を着用されていない場合には、施設・会場内の入場・入室をお断りする場合がありますので</w:t>
      </w:r>
      <w:r w:rsidRPr="00700365">
        <w:rPr>
          <w:rFonts w:eastAsia="ＭＳ Ｐ明朝" w:hint="eastAsia"/>
          <w:sz w:val="20"/>
          <w:szCs w:val="20"/>
        </w:rPr>
        <w:t>、</w:t>
      </w:r>
      <w:r w:rsidRPr="00700365">
        <w:rPr>
          <w:rFonts w:eastAsia="ＭＳ Ｐ明朝"/>
          <w:sz w:val="20"/>
          <w:szCs w:val="20"/>
        </w:rPr>
        <w:t>予めご了承ください</w:t>
      </w:r>
      <w:r w:rsidR="00700365" w:rsidRPr="00700365">
        <w:rPr>
          <w:rFonts w:eastAsia="ＭＳ Ｐ明朝" w:hint="eastAsia"/>
          <w:sz w:val="20"/>
          <w:szCs w:val="20"/>
        </w:rPr>
        <w:t>。</w:t>
      </w:r>
    </w:p>
    <w:p w14:paraId="30459049" w14:textId="77777777" w:rsidR="0044532B" w:rsidRPr="0044532B" w:rsidRDefault="0044532B" w:rsidP="0044532B">
      <w:pPr>
        <w:pStyle w:val="Default"/>
        <w:ind w:left="740"/>
        <w:rPr>
          <w:rFonts w:eastAsia="ＭＳ Ｐ明朝"/>
          <w:sz w:val="21"/>
          <w:szCs w:val="21"/>
        </w:rPr>
      </w:pPr>
    </w:p>
    <w:p w14:paraId="00A73190" w14:textId="77777777" w:rsidR="000A572B" w:rsidRDefault="00196D50" w:rsidP="000A572B">
      <w:pPr>
        <w:pStyle w:val="Default"/>
        <w:rPr>
          <w:rFonts w:eastAsia="ＭＳ Ｐ明朝"/>
          <w:b/>
          <w:sz w:val="21"/>
          <w:szCs w:val="21"/>
        </w:rPr>
      </w:pPr>
      <w:r w:rsidRPr="005D66BD">
        <w:rPr>
          <w:rFonts w:eastAsia="ＭＳ Ｐ明朝" w:hint="eastAsia"/>
          <w:b/>
          <w:sz w:val="21"/>
          <w:szCs w:val="21"/>
        </w:rPr>
        <w:t xml:space="preserve">   </w:t>
      </w:r>
      <w:r w:rsidR="000A572B" w:rsidRPr="005D66BD">
        <w:rPr>
          <w:rFonts w:eastAsia="ＭＳ Ｐ明朝"/>
          <w:b/>
          <w:sz w:val="21"/>
          <w:szCs w:val="21"/>
        </w:rPr>
        <w:t>○</w:t>
      </w:r>
      <w:r w:rsidR="0013080E">
        <w:rPr>
          <w:rFonts w:eastAsia="ＭＳ Ｐ明朝" w:hint="eastAsia"/>
          <w:b/>
          <w:sz w:val="21"/>
          <w:szCs w:val="21"/>
        </w:rPr>
        <w:t>取材・</w:t>
      </w:r>
      <w:r w:rsidR="000A572B" w:rsidRPr="005D66BD">
        <w:rPr>
          <w:rFonts w:eastAsia="ＭＳ Ｐ明朝"/>
          <w:b/>
          <w:sz w:val="21"/>
          <w:szCs w:val="21"/>
        </w:rPr>
        <w:t>撮影・収録について</w:t>
      </w:r>
    </w:p>
    <w:p w14:paraId="3E2795E1" w14:textId="77777777" w:rsidR="00BD79C1" w:rsidRDefault="00BC150E" w:rsidP="00BD79C1">
      <w:pPr>
        <w:pStyle w:val="Default"/>
        <w:numPr>
          <w:ilvl w:val="0"/>
          <w:numId w:val="7"/>
        </w:numPr>
        <w:spacing w:after="51"/>
        <w:ind w:left="709" w:hanging="425"/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>著作権を侵害する恐れのある取材はお断りいたします。また、</w:t>
      </w:r>
      <w:r w:rsidRPr="00160567">
        <w:rPr>
          <w:rFonts w:eastAsia="ＭＳ Ｐ明朝"/>
          <w:sz w:val="20"/>
          <w:szCs w:val="20"/>
        </w:rPr>
        <w:t>プレス証の発行後であっても、取材が不適切であると</w:t>
      </w:r>
      <w:r w:rsidRPr="00BD79C1">
        <w:rPr>
          <w:rFonts w:eastAsia="ＭＳ Ｐ明朝"/>
          <w:sz w:val="20"/>
          <w:szCs w:val="20"/>
        </w:rPr>
        <w:t>判断された場合</w:t>
      </w:r>
      <w:r w:rsidRPr="00BD79C1">
        <w:rPr>
          <w:rFonts w:eastAsia="ＭＳ Ｐ明朝" w:hint="eastAsia"/>
          <w:sz w:val="20"/>
          <w:szCs w:val="20"/>
        </w:rPr>
        <w:t>、各会場の責任者から特別に要請・指示がありました場合は、本規約内容に関わらず、現場での指示に従ってください。</w:t>
      </w:r>
    </w:p>
    <w:p w14:paraId="3AAAB655" w14:textId="77777777" w:rsidR="00BD79C1" w:rsidRDefault="000A572B" w:rsidP="000A572B">
      <w:pPr>
        <w:pStyle w:val="Default"/>
        <w:numPr>
          <w:ilvl w:val="0"/>
          <w:numId w:val="7"/>
        </w:numPr>
        <w:spacing w:after="51"/>
        <w:ind w:left="709" w:hanging="425"/>
        <w:rPr>
          <w:rFonts w:eastAsia="ＭＳ Ｐ明朝"/>
          <w:sz w:val="20"/>
          <w:szCs w:val="20"/>
        </w:rPr>
      </w:pPr>
      <w:r w:rsidRPr="00BD79C1">
        <w:rPr>
          <w:rFonts w:eastAsia="ＭＳ Ｐ明朝"/>
          <w:sz w:val="20"/>
          <w:szCs w:val="20"/>
        </w:rPr>
        <w:t>会場内でのフラッシュ撮影を禁止いたします。</w:t>
      </w:r>
    </w:p>
    <w:p w14:paraId="1B06805A" w14:textId="77777777" w:rsidR="00BD79C1" w:rsidRDefault="00A62C96" w:rsidP="000A572B">
      <w:pPr>
        <w:pStyle w:val="Default"/>
        <w:numPr>
          <w:ilvl w:val="0"/>
          <w:numId w:val="7"/>
        </w:numPr>
        <w:spacing w:after="51"/>
        <w:ind w:left="709" w:hanging="425"/>
        <w:rPr>
          <w:rFonts w:eastAsia="ＭＳ Ｐ明朝"/>
          <w:sz w:val="20"/>
          <w:szCs w:val="20"/>
        </w:rPr>
      </w:pPr>
      <w:r w:rsidRPr="00BD79C1">
        <w:rPr>
          <w:rFonts w:eastAsia="ＭＳ Ｐ明朝" w:hint="eastAsia"/>
          <w:sz w:val="20"/>
          <w:szCs w:val="20"/>
        </w:rPr>
        <w:t>ビデオでの</w:t>
      </w:r>
      <w:r w:rsidRPr="00BD79C1">
        <w:rPr>
          <w:rFonts w:eastAsia="ＭＳ Ｐ明朝"/>
          <w:sz w:val="20"/>
          <w:szCs w:val="20"/>
        </w:rPr>
        <w:t>「撮影」および</w:t>
      </w:r>
      <w:r w:rsidR="005D66BD" w:rsidRPr="00BD79C1">
        <w:rPr>
          <w:rFonts w:eastAsia="ＭＳ Ｐ明朝" w:hint="eastAsia"/>
          <w:sz w:val="20"/>
          <w:szCs w:val="20"/>
        </w:rPr>
        <w:t>「録音」</w:t>
      </w:r>
      <w:r w:rsidR="00BC150E" w:rsidRPr="00BD79C1">
        <w:rPr>
          <w:rFonts w:eastAsia="ＭＳ Ｐ明朝"/>
          <w:sz w:val="20"/>
          <w:szCs w:val="20"/>
        </w:rPr>
        <w:t>は</w:t>
      </w:r>
      <w:r w:rsidRPr="00BD79C1">
        <w:rPr>
          <w:rFonts w:eastAsia="ＭＳ Ｐ明朝" w:hint="eastAsia"/>
          <w:sz w:val="20"/>
          <w:szCs w:val="20"/>
        </w:rPr>
        <w:t>ご遠慮ください。※事前許可のある場合を除く。</w:t>
      </w:r>
    </w:p>
    <w:p w14:paraId="3F1AA129" w14:textId="00C7D900" w:rsidR="00BD79C1" w:rsidRPr="00A76406" w:rsidRDefault="00A62C96" w:rsidP="00A76406">
      <w:pPr>
        <w:pStyle w:val="Default"/>
        <w:numPr>
          <w:ilvl w:val="0"/>
          <w:numId w:val="7"/>
        </w:numPr>
        <w:spacing w:after="51"/>
        <w:ind w:left="709" w:hanging="425"/>
        <w:rPr>
          <w:rFonts w:eastAsia="ＭＳ Ｐ明朝"/>
          <w:sz w:val="20"/>
          <w:szCs w:val="20"/>
        </w:rPr>
      </w:pPr>
      <w:r w:rsidRPr="00BD79C1">
        <w:rPr>
          <w:rFonts w:eastAsia="ＭＳ Ｐ明朝" w:hint="eastAsia"/>
          <w:sz w:val="20"/>
          <w:szCs w:val="20"/>
        </w:rPr>
        <w:t>講演中の撮影をされる場合は、座長、演者にも事前に許可をとっていただくようお願いいたします。</w:t>
      </w:r>
      <w:r w:rsidR="000A572B" w:rsidRPr="00A76406">
        <w:rPr>
          <w:rFonts w:eastAsia="ＭＳ Ｐ明朝"/>
          <w:sz w:val="20"/>
          <w:szCs w:val="20"/>
        </w:rPr>
        <w:t>ポスター発表会場においても同様とさせていただきます。</w:t>
      </w:r>
    </w:p>
    <w:p w14:paraId="67496452" w14:textId="637B39C4" w:rsidR="00BD79C1" w:rsidRDefault="00A62C96" w:rsidP="000A572B">
      <w:pPr>
        <w:pStyle w:val="Default"/>
        <w:numPr>
          <w:ilvl w:val="0"/>
          <w:numId w:val="7"/>
        </w:numPr>
        <w:spacing w:after="51"/>
        <w:ind w:left="709" w:hanging="425"/>
        <w:rPr>
          <w:rFonts w:eastAsia="ＭＳ Ｐ明朝"/>
          <w:sz w:val="20"/>
          <w:szCs w:val="20"/>
        </w:rPr>
      </w:pPr>
      <w:r w:rsidRPr="00BD79C1">
        <w:rPr>
          <w:rFonts w:eastAsia="ＭＳ Ｐ明朝" w:hint="eastAsia"/>
          <w:color w:val="auto"/>
          <w:sz w:val="20"/>
          <w:szCs w:val="20"/>
        </w:rPr>
        <w:t>学会場内では、一</w:t>
      </w:r>
      <w:r w:rsidR="00BC150E" w:rsidRPr="00BD79C1">
        <w:rPr>
          <w:rFonts w:eastAsia="ＭＳ Ｐ明朝" w:hint="eastAsia"/>
          <w:color w:val="auto"/>
          <w:sz w:val="20"/>
          <w:szCs w:val="20"/>
        </w:rPr>
        <w:t>般参加者の出入りが可能な箇所には自由に入室・入場頂いて結構ですが</w:t>
      </w:r>
      <w:r w:rsidRPr="00BD79C1">
        <w:rPr>
          <w:rFonts w:eastAsia="ＭＳ Ｐ明朝" w:hint="eastAsia"/>
          <w:color w:val="auto"/>
          <w:sz w:val="20"/>
          <w:szCs w:val="20"/>
        </w:rPr>
        <w:t>、委員会など入室・入場に制限のある場所への入室・入場はご遠慮ください。なお</w:t>
      </w:r>
      <w:r w:rsidR="000A572B" w:rsidRPr="00BD79C1">
        <w:rPr>
          <w:rFonts w:eastAsia="ＭＳ Ｐ明朝"/>
          <w:color w:val="auto"/>
          <w:sz w:val="20"/>
          <w:szCs w:val="20"/>
        </w:rPr>
        <w:t>、共催セミナーの弁当、軽食の</w:t>
      </w:r>
      <w:r w:rsidRPr="00BD79C1">
        <w:rPr>
          <w:rFonts w:eastAsia="ＭＳ Ｐ明朝" w:hint="eastAsia"/>
          <w:color w:val="auto"/>
          <w:sz w:val="20"/>
          <w:szCs w:val="20"/>
        </w:rPr>
        <w:t>お</w:t>
      </w:r>
      <w:r w:rsidRPr="00BD79C1">
        <w:rPr>
          <w:rFonts w:eastAsia="ＭＳ Ｐ明朝"/>
          <w:color w:val="auto"/>
          <w:sz w:val="20"/>
          <w:szCs w:val="20"/>
        </w:rPr>
        <w:t>受</w:t>
      </w:r>
      <w:r w:rsidR="000A572B" w:rsidRPr="00BD79C1">
        <w:rPr>
          <w:rFonts w:eastAsia="ＭＳ Ｐ明朝"/>
          <w:color w:val="auto"/>
          <w:sz w:val="20"/>
          <w:szCs w:val="20"/>
        </w:rPr>
        <w:t>取りはできません。</w:t>
      </w:r>
    </w:p>
    <w:p w14:paraId="3BFEA4EC" w14:textId="77777777" w:rsidR="00BD79C1" w:rsidRDefault="00651A1B" w:rsidP="00A62C96">
      <w:pPr>
        <w:pStyle w:val="Default"/>
        <w:numPr>
          <w:ilvl w:val="0"/>
          <w:numId w:val="7"/>
        </w:numPr>
        <w:spacing w:after="51"/>
        <w:ind w:left="709" w:hanging="425"/>
        <w:rPr>
          <w:rFonts w:eastAsia="ＭＳ Ｐ明朝"/>
          <w:sz w:val="20"/>
          <w:szCs w:val="20"/>
        </w:rPr>
      </w:pPr>
      <w:r w:rsidRPr="00BD79C1">
        <w:rPr>
          <w:rFonts w:eastAsia="ＭＳ Ｐ明朝"/>
          <w:sz w:val="20"/>
          <w:szCs w:val="20"/>
        </w:rPr>
        <w:t>取材側は名刺を取材対象者にお渡しした</w:t>
      </w:r>
      <w:r w:rsidRPr="00BD79C1">
        <w:rPr>
          <w:rFonts w:eastAsia="ＭＳ Ｐ明朝" w:hint="eastAsia"/>
          <w:sz w:val="20"/>
          <w:szCs w:val="20"/>
        </w:rPr>
        <w:t>うえ</w:t>
      </w:r>
      <w:r w:rsidRPr="00BD79C1">
        <w:rPr>
          <w:rFonts w:eastAsia="ＭＳ Ｐ明朝"/>
          <w:sz w:val="20"/>
          <w:szCs w:val="20"/>
        </w:rPr>
        <w:t>で、取材許可の了解を</w:t>
      </w:r>
      <w:r w:rsidRPr="00BD79C1">
        <w:rPr>
          <w:rFonts w:eastAsia="ＭＳ Ｐ明朝" w:hint="eastAsia"/>
          <w:sz w:val="20"/>
          <w:szCs w:val="20"/>
        </w:rPr>
        <w:t>と</w:t>
      </w:r>
      <w:r w:rsidR="000A572B" w:rsidRPr="00BD79C1">
        <w:rPr>
          <w:rFonts w:eastAsia="ＭＳ Ｐ明朝"/>
          <w:sz w:val="20"/>
          <w:szCs w:val="20"/>
        </w:rPr>
        <w:t>ってください。</w:t>
      </w:r>
    </w:p>
    <w:p w14:paraId="75D5D2DA" w14:textId="77777777" w:rsidR="00BD79C1" w:rsidRDefault="00A62C96" w:rsidP="00BD79C1">
      <w:pPr>
        <w:pStyle w:val="Default"/>
        <w:numPr>
          <w:ilvl w:val="0"/>
          <w:numId w:val="7"/>
        </w:numPr>
        <w:spacing w:after="51"/>
        <w:ind w:left="709"/>
        <w:rPr>
          <w:rFonts w:eastAsia="ＭＳ Ｐ明朝"/>
          <w:sz w:val="20"/>
          <w:szCs w:val="20"/>
        </w:rPr>
      </w:pPr>
      <w:r w:rsidRPr="00BD79C1">
        <w:rPr>
          <w:rFonts w:eastAsia="ＭＳ Ｐ明朝" w:hint="eastAsia"/>
          <w:sz w:val="20"/>
          <w:szCs w:val="20"/>
        </w:rPr>
        <w:t>手術の様子などのスライド・ビデオが投影されることがありますが、あくまでも医学的討論のためであり、一般大衆向けではありません。したがって、一般常識の範囲内での取材・報道をお願いいたします。学会発</w:t>
      </w:r>
      <w:r w:rsidR="00651A1B" w:rsidRPr="00BD79C1">
        <w:rPr>
          <w:rFonts w:eastAsia="ＭＳ Ｐ明朝" w:hint="eastAsia"/>
          <w:sz w:val="20"/>
          <w:szCs w:val="20"/>
        </w:rPr>
        <w:t>表でオリジナリティーがあるものに関しては、必ず発表者の許可をとって</w:t>
      </w:r>
      <w:r w:rsidRPr="00BD79C1">
        <w:rPr>
          <w:rFonts w:eastAsia="ＭＳ Ｐ明朝" w:hint="eastAsia"/>
          <w:sz w:val="20"/>
          <w:szCs w:val="20"/>
        </w:rPr>
        <w:t>取材してください。また、</w:t>
      </w:r>
      <w:r w:rsidR="000A572B" w:rsidRPr="00BD79C1">
        <w:rPr>
          <w:rFonts w:eastAsia="ＭＳ Ｐ明朝"/>
          <w:sz w:val="20"/>
          <w:szCs w:val="20"/>
        </w:rPr>
        <w:t>記事やニュースとして扱う場合は、その旨を取材対象者に</w:t>
      </w:r>
      <w:r w:rsidR="00BC150E" w:rsidRPr="00BD79C1">
        <w:rPr>
          <w:rFonts w:eastAsia="ＭＳ Ｐ明朝" w:hint="eastAsia"/>
          <w:sz w:val="20"/>
          <w:szCs w:val="20"/>
        </w:rPr>
        <w:t>事前に</w:t>
      </w:r>
      <w:r w:rsidR="000A572B" w:rsidRPr="00BD79C1">
        <w:rPr>
          <w:rFonts w:eastAsia="ＭＳ Ｐ明朝"/>
          <w:sz w:val="20"/>
          <w:szCs w:val="20"/>
        </w:rPr>
        <w:t>伝えてください。</w:t>
      </w:r>
    </w:p>
    <w:p w14:paraId="3FAAC8C8" w14:textId="77777777" w:rsidR="00BD79C1" w:rsidRDefault="000A572B" w:rsidP="00BD79C1">
      <w:pPr>
        <w:pStyle w:val="Default"/>
        <w:numPr>
          <w:ilvl w:val="0"/>
          <w:numId w:val="7"/>
        </w:numPr>
        <w:spacing w:after="51"/>
        <w:ind w:left="709"/>
        <w:rPr>
          <w:rFonts w:eastAsia="ＭＳ Ｐ明朝"/>
          <w:sz w:val="20"/>
          <w:szCs w:val="20"/>
        </w:rPr>
      </w:pPr>
      <w:r w:rsidRPr="00BD79C1">
        <w:rPr>
          <w:rFonts w:eastAsia="ＭＳ Ｐ明朝"/>
          <w:sz w:val="20"/>
          <w:szCs w:val="20"/>
        </w:rPr>
        <w:t>個人的な病気、治療などの質問は行わないようにしてください。</w:t>
      </w:r>
      <w:r w:rsidR="00651A1B" w:rsidRPr="00BD79C1">
        <w:rPr>
          <w:rFonts w:eastAsia="ＭＳ Ｐ明朝" w:hint="eastAsia"/>
          <w:sz w:val="20"/>
          <w:szCs w:val="20"/>
        </w:rPr>
        <w:t>また、学会での討論や発表内容の中で、患者さん個人が特定される、またはプライバシーに触れる可能性がある事項に関しては、取材・報道をご遠慮ください。</w:t>
      </w:r>
    </w:p>
    <w:p w14:paraId="464BCAEF" w14:textId="1ED5C7A5" w:rsidR="00651A1B" w:rsidRPr="00BD79C1" w:rsidRDefault="00651A1B" w:rsidP="00BD79C1">
      <w:pPr>
        <w:pStyle w:val="Default"/>
        <w:numPr>
          <w:ilvl w:val="0"/>
          <w:numId w:val="7"/>
        </w:numPr>
        <w:spacing w:after="51"/>
        <w:ind w:left="709"/>
        <w:rPr>
          <w:rFonts w:eastAsia="ＭＳ Ｐ明朝"/>
          <w:sz w:val="20"/>
          <w:szCs w:val="20"/>
        </w:rPr>
      </w:pPr>
      <w:r w:rsidRPr="00BD79C1">
        <w:rPr>
          <w:rFonts w:eastAsia="ＭＳ Ｐ明朝" w:hint="eastAsia"/>
          <w:sz w:val="20"/>
          <w:szCs w:val="20"/>
        </w:rPr>
        <w:t>学会期間中、研究者・医師、その他参加者個人への取材目的に関して、学会事務局</w:t>
      </w:r>
      <w:r w:rsidR="00427D02">
        <w:rPr>
          <w:rFonts w:eastAsia="ＭＳ Ｐ明朝" w:hint="eastAsia"/>
          <w:sz w:val="20"/>
          <w:szCs w:val="20"/>
        </w:rPr>
        <w:t>、運営事務局</w:t>
      </w:r>
      <w:r w:rsidRPr="00BD79C1">
        <w:rPr>
          <w:rFonts w:eastAsia="ＭＳ Ｐ明朝" w:hint="eastAsia"/>
          <w:sz w:val="20"/>
          <w:szCs w:val="20"/>
        </w:rPr>
        <w:t>ならびに受付では、アポイントメントのお取り次ぎ、ないしはスケジュール調査・調整、取材の仲介などをすることはできません。個人的取材に際しては、プログラム等をご参照のうえ、各自の責任でアポイントをお取りくださるようお願いいたします。</w:t>
      </w:r>
    </w:p>
    <w:p w14:paraId="64B4FC8D" w14:textId="77777777" w:rsidR="00651A1B" w:rsidRPr="00160567" w:rsidRDefault="00651A1B" w:rsidP="000A572B">
      <w:pPr>
        <w:pStyle w:val="Default"/>
        <w:rPr>
          <w:rFonts w:eastAsia="ＭＳ Ｐ明朝"/>
          <w:sz w:val="20"/>
          <w:szCs w:val="20"/>
        </w:rPr>
      </w:pPr>
    </w:p>
    <w:p w14:paraId="437B48ED" w14:textId="77777777" w:rsidR="00BD79C1" w:rsidRDefault="005C245F" w:rsidP="000A572B">
      <w:pPr>
        <w:pStyle w:val="Default"/>
        <w:rPr>
          <w:rFonts w:eastAsia="ＭＳ Ｐ明朝"/>
          <w:b/>
          <w:sz w:val="21"/>
          <w:szCs w:val="21"/>
        </w:rPr>
      </w:pPr>
      <w:r w:rsidRPr="005D66BD">
        <w:rPr>
          <w:rFonts w:eastAsia="ＭＳ Ｐ明朝" w:hint="eastAsia"/>
          <w:b/>
          <w:sz w:val="21"/>
          <w:szCs w:val="21"/>
        </w:rPr>
        <w:t xml:space="preserve">   </w:t>
      </w:r>
    </w:p>
    <w:p w14:paraId="5FFD2B72" w14:textId="77777777" w:rsidR="00BD79C1" w:rsidRDefault="00BD79C1">
      <w:pPr>
        <w:widowControl/>
        <w:jc w:val="left"/>
        <w:rPr>
          <w:rFonts w:ascii="ＭＳ Ｐ明朝" w:eastAsia="ＭＳ Ｐ明朝" w:hAnsi="ＭＳ Ｐ明朝" w:cs="ＭＳ Ｐ明朝"/>
          <w:b/>
          <w:color w:val="000000"/>
          <w:kern w:val="0"/>
          <w:szCs w:val="21"/>
        </w:rPr>
      </w:pPr>
      <w:r>
        <w:rPr>
          <w:rFonts w:eastAsia="ＭＳ Ｐ明朝"/>
          <w:b/>
          <w:szCs w:val="21"/>
        </w:rPr>
        <w:br w:type="page"/>
      </w:r>
    </w:p>
    <w:p w14:paraId="0C8CD012" w14:textId="6BA97BBE" w:rsidR="00BD79C1" w:rsidRPr="00BD79C1" w:rsidRDefault="000A572B" w:rsidP="00427D02">
      <w:pPr>
        <w:pStyle w:val="Default"/>
        <w:ind w:firstLineChars="134" w:firstLine="282"/>
        <w:rPr>
          <w:rFonts w:eastAsia="ＭＳ Ｐ明朝"/>
          <w:b/>
          <w:sz w:val="21"/>
          <w:szCs w:val="21"/>
        </w:rPr>
      </w:pPr>
      <w:r w:rsidRPr="00BD79C1">
        <w:rPr>
          <w:rFonts w:eastAsia="ＭＳ Ｐ明朝"/>
          <w:b/>
          <w:sz w:val="21"/>
          <w:szCs w:val="21"/>
        </w:rPr>
        <w:lastRenderedPageBreak/>
        <w:t>○共催セミナー</w:t>
      </w:r>
      <w:r w:rsidR="005D66BD" w:rsidRPr="00BD79C1">
        <w:rPr>
          <w:rFonts w:eastAsia="ＭＳ Ｐ明朝" w:hint="eastAsia"/>
          <w:b/>
          <w:sz w:val="21"/>
          <w:szCs w:val="21"/>
        </w:rPr>
        <w:t>・企業展示</w:t>
      </w:r>
      <w:r w:rsidRPr="00BD79C1">
        <w:rPr>
          <w:rFonts w:eastAsia="ＭＳ Ｐ明朝"/>
          <w:b/>
          <w:sz w:val="21"/>
          <w:szCs w:val="21"/>
        </w:rPr>
        <w:t>の取材</w:t>
      </w:r>
      <w:r w:rsidR="0013080E" w:rsidRPr="00BD79C1">
        <w:rPr>
          <w:rFonts w:eastAsia="ＭＳ Ｐ明朝" w:hint="eastAsia"/>
          <w:b/>
          <w:sz w:val="21"/>
          <w:szCs w:val="21"/>
        </w:rPr>
        <w:t>・撮影</w:t>
      </w:r>
      <w:r w:rsidRPr="00BD79C1">
        <w:rPr>
          <w:rFonts w:eastAsia="ＭＳ Ｐ明朝"/>
          <w:b/>
          <w:sz w:val="21"/>
          <w:szCs w:val="21"/>
        </w:rPr>
        <w:t>について</w:t>
      </w:r>
    </w:p>
    <w:p w14:paraId="139A6AEE" w14:textId="27DC2784" w:rsidR="00BD79C1" w:rsidRDefault="00BD79C1" w:rsidP="00BD79C1">
      <w:pPr>
        <w:pStyle w:val="Default"/>
        <w:numPr>
          <w:ilvl w:val="0"/>
          <w:numId w:val="9"/>
        </w:numPr>
        <w:spacing w:after="51"/>
        <w:ind w:left="709"/>
        <w:rPr>
          <w:rFonts w:eastAsia="ＭＳ Ｐ明朝"/>
          <w:sz w:val="20"/>
          <w:szCs w:val="20"/>
        </w:rPr>
      </w:pPr>
      <w:r w:rsidRPr="00BD79C1">
        <w:rPr>
          <w:rFonts w:eastAsia="ＭＳ Ｐ明朝" w:hint="eastAsia"/>
          <w:sz w:val="20"/>
          <w:szCs w:val="20"/>
        </w:rPr>
        <w:t>共催セミナーおよび出展につきましてはスポンサー企業にも必ず事前に確認、許可を得たうえで、上記をふまえて取材・撮影を行ってください。</w:t>
      </w:r>
    </w:p>
    <w:p w14:paraId="79672B26" w14:textId="77777777" w:rsidR="0066342A" w:rsidRDefault="0066342A" w:rsidP="0066342A">
      <w:pPr>
        <w:pStyle w:val="Default"/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 xml:space="preserve">   </w:t>
      </w:r>
    </w:p>
    <w:p w14:paraId="05EF5582" w14:textId="77777777" w:rsidR="0066342A" w:rsidRPr="00427D02" w:rsidRDefault="0066342A" w:rsidP="0066342A">
      <w:pPr>
        <w:pStyle w:val="Default"/>
        <w:rPr>
          <w:rFonts w:eastAsia="ＭＳ Ｐ明朝"/>
          <w:b/>
          <w:sz w:val="21"/>
          <w:szCs w:val="21"/>
        </w:rPr>
      </w:pPr>
      <w:r w:rsidRPr="005D66BD">
        <w:rPr>
          <w:rFonts w:eastAsia="ＭＳ Ｐ明朝" w:hint="eastAsia"/>
          <w:b/>
          <w:sz w:val="20"/>
          <w:szCs w:val="20"/>
        </w:rPr>
        <w:t xml:space="preserve">  </w:t>
      </w:r>
      <w:r w:rsidRPr="00427D02">
        <w:rPr>
          <w:rFonts w:eastAsia="ＭＳ Ｐ明朝" w:hint="eastAsia"/>
          <w:b/>
          <w:sz w:val="21"/>
          <w:szCs w:val="21"/>
        </w:rPr>
        <w:t xml:space="preserve"> ○関連会合の取材について</w:t>
      </w:r>
    </w:p>
    <w:p w14:paraId="46230396" w14:textId="198B752C" w:rsidR="00BD79C1" w:rsidRPr="00BC150E" w:rsidRDefault="00427D02" w:rsidP="00427D02">
      <w:pPr>
        <w:pStyle w:val="Default"/>
        <w:numPr>
          <w:ilvl w:val="0"/>
          <w:numId w:val="10"/>
        </w:numPr>
        <w:ind w:left="709"/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>関連</w:t>
      </w:r>
      <w:r w:rsidR="00BD79C1">
        <w:rPr>
          <w:rFonts w:eastAsia="ＭＳ Ｐ明朝" w:hint="eastAsia"/>
          <w:sz w:val="20"/>
          <w:szCs w:val="20"/>
        </w:rPr>
        <w:t>会合の主催ご担当者</w:t>
      </w:r>
      <w:r w:rsidR="00BD79C1">
        <w:rPr>
          <w:rFonts w:eastAsia="ＭＳ Ｐ明朝"/>
          <w:sz w:val="20"/>
          <w:szCs w:val="20"/>
        </w:rPr>
        <w:t>に</w:t>
      </w:r>
      <w:r w:rsidR="00BD79C1">
        <w:rPr>
          <w:rFonts w:eastAsia="ＭＳ Ｐ明朝" w:hint="eastAsia"/>
          <w:sz w:val="20"/>
          <w:szCs w:val="20"/>
        </w:rPr>
        <w:t>も必ず</w:t>
      </w:r>
      <w:r w:rsidR="00BD79C1">
        <w:rPr>
          <w:rFonts w:eastAsia="ＭＳ Ｐ明朝"/>
          <w:sz w:val="20"/>
          <w:szCs w:val="20"/>
        </w:rPr>
        <w:t>事前</w:t>
      </w:r>
      <w:r w:rsidR="00BD79C1">
        <w:rPr>
          <w:rFonts w:eastAsia="ＭＳ Ｐ明朝" w:hint="eastAsia"/>
          <w:sz w:val="20"/>
          <w:szCs w:val="20"/>
        </w:rPr>
        <w:t>に確認、許可を得たうえで、上記をふまえて取材・撮影を行ってください</w:t>
      </w:r>
      <w:r w:rsidR="00BD79C1" w:rsidRPr="00160567">
        <w:rPr>
          <w:rFonts w:eastAsia="ＭＳ Ｐ明朝"/>
          <w:sz w:val="20"/>
          <w:szCs w:val="20"/>
        </w:rPr>
        <w:t>。</w:t>
      </w:r>
    </w:p>
    <w:p w14:paraId="008B52C2" w14:textId="484D7466" w:rsidR="00191E0E" w:rsidRPr="00BD79C1" w:rsidRDefault="00191E0E" w:rsidP="000A572B">
      <w:pPr>
        <w:pStyle w:val="Default"/>
        <w:rPr>
          <w:rFonts w:eastAsia="ＭＳ Ｐ明朝"/>
          <w:sz w:val="20"/>
          <w:szCs w:val="20"/>
        </w:rPr>
      </w:pPr>
    </w:p>
    <w:p w14:paraId="7BF296B1" w14:textId="77777777" w:rsidR="005C245F" w:rsidRPr="005D66BD" w:rsidRDefault="005C245F" w:rsidP="005C245F">
      <w:pPr>
        <w:pStyle w:val="Default"/>
        <w:rPr>
          <w:rFonts w:eastAsia="ＭＳ Ｐ明朝"/>
          <w:b/>
          <w:sz w:val="21"/>
          <w:szCs w:val="21"/>
        </w:rPr>
      </w:pPr>
      <w:r w:rsidRPr="005D66BD">
        <w:rPr>
          <w:rFonts w:eastAsia="ＭＳ Ｐ明朝" w:hint="eastAsia"/>
          <w:b/>
          <w:sz w:val="20"/>
          <w:szCs w:val="20"/>
        </w:rPr>
        <w:t xml:space="preserve">   </w:t>
      </w:r>
      <w:r w:rsidR="00BD313B" w:rsidRPr="005D66BD">
        <w:rPr>
          <w:rFonts w:eastAsia="ＭＳ Ｐ明朝"/>
          <w:b/>
          <w:sz w:val="21"/>
          <w:szCs w:val="21"/>
        </w:rPr>
        <w:t>○その他注意事項</w:t>
      </w:r>
    </w:p>
    <w:p w14:paraId="248C09AD" w14:textId="77777777" w:rsidR="00354BCF" w:rsidRDefault="00651A1B" w:rsidP="00427D02">
      <w:pPr>
        <w:pStyle w:val="Default"/>
        <w:numPr>
          <w:ilvl w:val="0"/>
          <w:numId w:val="11"/>
        </w:numPr>
        <w:spacing w:after="51"/>
        <w:ind w:left="709"/>
        <w:rPr>
          <w:rFonts w:eastAsia="ＭＳ Ｐ明朝"/>
          <w:sz w:val="20"/>
          <w:szCs w:val="20"/>
        </w:rPr>
      </w:pPr>
      <w:r w:rsidRPr="00651A1B">
        <w:rPr>
          <w:rFonts w:eastAsia="ＭＳ Ｐ明朝" w:hint="eastAsia"/>
          <w:sz w:val="20"/>
          <w:szCs w:val="20"/>
        </w:rPr>
        <w:t>講演会場内での携帯電話の使用は禁止します。また携帯電話の</w:t>
      </w:r>
      <w:r w:rsidR="003C18FD">
        <w:rPr>
          <w:rFonts w:eastAsia="ＭＳ Ｐ明朝" w:hint="eastAsia"/>
          <w:sz w:val="20"/>
          <w:szCs w:val="20"/>
        </w:rPr>
        <w:t>着信</w:t>
      </w:r>
      <w:r w:rsidRPr="00651A1B">
        <w:rPr>
          <w:rFonts w:eastAsia="ＭＳ Ｐ明朝" w:hint="eastAsia"/>
          <w:sz w:val="20"/>
          <w:szCs w:val="20"/>
        </w:rPr>
        <w:t>音はマナーモードにするなどの配慮をお願いします。会場内でこれに違反された場合には、退場いただく場合があります。</w:t>
      </w:r>
    </w:p>
    <w:p w14:paraId="2B5BFD27" w14:textId="376D5C77" w:rsidR="00BD313B" w:rsidRPr="00196D50" w:rsidRDefault="00A62C96" w:rsidP="00427D02">
      <w:pPr>
        <w:pStyle w:val="Default"/>
        <w:numPr>
          <w:ilvl w:val="0"/>
          <w:numId w:val="11"/>
        </w:numPr>
        <w:spacing w:after="51"/>
        <w:ind w:left="709"/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>放映・掲載予定を事前にご報告のうえ、</w:t>
      </w:r>
      <w:r w:rsidR="00BD313B" w:rsidRPr="00196D50">
        <w:rPr>
          <w:rFonts w:eastAsia="ＭＳ Ｐ明朝"/>
          <w:sz w:val="20"/>
          <w:szCs w:val="20"/>
        </w:rPr>
        <w:t>取材の成果物（記事・印刷物・映像）の提出をお願いしております。映像の場合はDVD等のメディアを、印刷物の場合は該当部分のコピー（切り抜きでも可）を、</w:t>
      </w:r>
      <w:r w:rsidR="00354BCF">
        <w:rPr>
          <w:rFonts w:eastAsia="ＭＳ Ｐ明朝" w:hint="eastAsia"/>
          <w:sz w:val="20"/>
          <w:szCs w:val="20"/>
        </w:rPr>
        <w:t>20</w:t>
      </w:r>
      <w:r w:rsidR="00680AE1">
        <w:rPr>
          <w:rFonts w:eastAsia="ＭＳ Ｐ明朝"/>
          <w:sz w:val="20"/>
          <w:szCs w:val="20"/>
        </w:rPr>
        <w:t>2</w:t>
      </w:r>
      <w:r w:rsidR="002046E3">
        <w:rPr>
          <w:rFonts w:eastAsia="ＭＳ Ｐ明朝" w:hint="eastAsia"/>
          <w:sz w:val="20"/>
          <w:szCs w:val="20"/>
        </w:rPr>
        <w:t>5</w:t>
      </w:r>
      <w:r w:rsidR="00354BCF">
        <w:rPr>
          <w:rFonts w:eastAsia="ＭＳ Ｐ明朝" w:hint="eastAsia"/>
          <w:sz w:val="20"/>
          <w:szCs w:val="20"/>
        </w:rPr>
        <w:t>年</w:t>
      </w:r>
      <w:r w:rsidR="003E0213">
        <w:rPr>
          <w:rFonts w:eastAsia="ＭＳ Ｐ明朝" w:hint="eastAsia"/>
          <w:sz w:val="20"/>
          <w:szCs w:val="20"/>
        </w:rPr>
        <w:t>1</w:t>
      </w:r>
      <w:r w:rsidR="00BD313B" w:rsidRPr="00196D50">
        <w:rPr>
          <w:rFonts w:eastAsia="ＭＳ Ｐ明朝"/>
          <w:sz w:val="20"/>
          <w:szCs w:val="20"/>
        </w:rPr>
        <w:t>月末までに下記の</w:t>
      </w:r>
      <w:r>
        <w:rPr>
          <w:rFonts w:eastAsia="ＭＳ Ｐ明朝" w:hint="eastAsia"/>
          <w:sz w:val="20"/>
          <w:szCs w:val="20"/>
        </w:rPr>
        <w:t>運営</w:t>
      </w:r>
      <w:r w:rsidR="0044532B">
        <w:rPr>
          <w:rFonts w:eastAsia="ＭＳ Ｐ明朝" w:hint="eastAsia"/>
          <w:sz w:val="20"/>
          <w:szCs w:val="20"/>
        </w:rPr>
        <w:t>事務局宛</w:t>
      </w:r>
      <w:r>
        <w:rPr>
          <w:rFonts w:eastAsia="ＭＳ Ｐ明朝"/>
          <w:sz w:val="20"/>
          <w:szCs w:val="20"/>
        </w:rPr>
        <w:t>にお送りください。いずれの場合も、</w:t>
      </w:r>
      <w:r>
        <w:rPr>
          <w:rFonts w:eastAsia="ＭＳ Ｐ明朝" w:hint="eastAsia"/>
          <w:sz w:val="20"/>
          <w:szCs w:val="20"/>
        </w:rPr>
        <w:t>出典</w:t>
      </w:r>
      <w:r w:rsidR="00BD313B" w:rsidRPr="00196D50">
        <w:rPr>
          <w:rFonts w:eastAsia="ＭＳ Ｐ明朝"/>
          <w:sz w:val="20"/>
          <w:szCs w:val="20"/>
        </w:rPr>
        <w:t>あるいは放送日等を明記ください。</w:t>
      </w:r>
    </w:p>
    <w:p w14:paraId="030B89B4" w14:textId="77777777" w:rsidR="00196D50" w:rsidRDefault="00196D50" w:rsidP="00BD313B">
      <w:pPr>
        <w:pStyle w:val="Default"/>
        <w:rPr>
          <w:rFonts w:eastAsia="ＭＳ Ｐ明朝"/>
          <w:sz w:val="20"/>
          <w:szCs w:val="20"/>
        </w:rPr>
      </w:pPr>
    </w:p>
    <w:p w14:paraId="6CAE6B45" w14:textId="77777777" w:rsidR="00651A1B" w:rsidRDefault="00651A1B" w:rsidP="00BD313B">
      <w:pPr>
        <w:pStyle w:val="Default"/>
        <w:rPr>
          <w:rFonts w:eastAsia="ＭＳ Ｐ明朝"/>
          <w:sz w:val="20"/>
          <w:szCs w:val="20"/>
        </w:rPr>
      </w:pPr>
    </w:p>
    <w:p w14:paraId="574A8AE1" w14:textId="0EA7C636" w:rsidR="00196D50" w:rsidRDefault="002046E3" w:rsidP="00651A1B">
      <w:pPr>
        <w:pStyle w:val="Default"/>
        <w:jc w:val="right"/>
        <w:rPr>
          <w:rFonts w:eastAsia="ＭＳ Ｐ明朝"/>
          <w:sz w:val="22"/>
          <w:szCs w:val="20"/>
        </w:rPr>
      </w:pPr>
      <w:r w:rsidRPr="002046E3">
        <w:rPr>
          <w:rFonts w:eastAsia="ＭＳ Ｐ明朝" w:hint="eastAsia"/>
          <w:sz w:val="22"/>
          <w:szCs w:val="20"/>
        </w:rPr>
        <w:t>第65回日本視能矯正学会</w:t>
      </w:r>
      <w:r>
        <w:rPr>
          <w:rFonts w:eastAsia="ＭＳ Ｐ明朝" w:hint="eastAsia"/>
          <w:sz w:val="22"/>
          <w:szCs w:val="20"/>
        </w:rPr>
        <w:t xml:space="preserve"> </w:t>
      </w:r>
      <w:r w:rsidRPr="002046E3">
        <w:rPr>
          <w:rFonts w:eastAsia="ＭＳ Ｐ明朝" w:hint="eastAsia"/>
          <w:sz w:val="22"/>
          <w:szCs w:val="20"/>
        </w:rPr>
        <w:t>運営事務局</w:t>
      </w:r>
    </w:p>
    <w:p w14:paraId="016170D6" w14:textId="77777777" w:rsidR="00427D02" w:rsidRPr="00427D02" w:rsidRDefault="00427D02" w:rsidP="00427D02">
      <w:pPr>
        <w:pStyle w:val="Default"/>
        <w:jc w:val="right"/>
        <w:rPr>
          <w:rFonts w:eastAsia="ＭＳ Ｐ明朝"/>
          <w:sz w:val="22"/>
          <w:szCs w:val="20"/>
        </w:rPr>
      </w:pPr>
      <w:r w:rsidRPr="00427D02">
        <w:rPr>
          <w:rFonts w:eastAsia="ＭＳ Ｐ明朝" w:hint="eastAsia"/>
          <w:sz w:val="22"/>
          <w:szCs w:val="20"/>
        </w:rPr>
        <w:t>株式会社インタープラン・コーポレーション</w:t>
      </w:r>
    </w:p>
    <w:p w14:paraId="1232834F" w14:textId="77777777" w:rsidR="00427D02" w:rsidRPr="00427D02" w:rsidRDefault="00427D02" w:rsidP="00427D02">
      <w:pPr>
        <w:pStyle w:val="Default"/>
        <w:jc w:val="right"/>
        <w:rPr>
          <w:rFonts w:eastAsia="ＭＳ Ｐ明朝"/>
          <w:sz w:val="22"/>
          <w:szCs w:val="20"/>
        </w:rPr>
      </w:pPr>
      <w:r w:rsidRPr="00427D02">
        <w:rPr>
          <w:rFonts w:eastAsia="ＭＳ Ｐ明朝" w:hint="eastAsia"/>
          <w:sz w:val="22"/>
          <w:szCs w:val="20"/>
        </w:rPr>
        <w:t>〒150-0046　東京都渋谷区松濤1-28-4　松濤六番館4階</w:t>
      </w:r>
    </w:p>
    <w:p w14:paraId="61BEAB55" w14:textId="2706356C" w:rsidR="00354BCF" w:rsidRDefault="00427D02" w:rsidP="00427D02">
      <w:pPr>
        <w:pStyle w:val="Default"/>
        <w:jc w:val="right"/>
        <w:rPr>
          <w:rFonts w:eastAsia="ＭＳ Ｐ明朝"/>
          <w:sz w:val="22"/>
          <w:szCs w:val="20"/>
        </w:rPr>
      </w:pPr>
      <w:r w:rsidRPr="00427D02">
        <w:rPr>
          <w:rFonts w:eastAsia="ＭＳ Ｐ明朝" w:hint="eastAsia"/>
          <w:sz w:val="22"/>
          <w:szCs w:val="20"/>
        </w:rPr>
        <w:t>E-mail：</w:t>
      </w:r>
      <w:r w:rsidR="002046E3" w:rsidRPr="002046E3">
        <w:rPr>
          <w:rFonts w:eastAsia="ＭＳ Ｐ明朝"/>
          <w:sz w:val="22"/>
          <w:szCs w:val="20"/>
        </w:rPr>
        <w:t>jaco2024</w:t>
      </w:r>
      <w:r w:rsidR="00677E64" w:rsidRPr="00677E64">
        <w:rPr>
          <w:rFonts w:eastAsia="ＭＳ Ｐ明朝"/>
          <w:sz w:val="22"/>
          <w:szCs w:val="20"/>
        </w:rPr>
        <w:t>@c.inter-plan.co.jp</w:t>
      </w:r>
    </w:p>
    <w:p w14:paraId="44B60854" w14:textId="68F648A1" w:rsidR="00427D02" w:rsidRDefault="00427D02" w:rsidP="00427D02">
      <w:pPr>
        <w:pStyle w:val="Default"/>
        <w:jc w:val="right"/>
        <w:rPr>
          <w:rFonts w:eastAsia="ＭＳ Ｐ明朝"/>
          <w:sz w:val="22"/>
          <w:szCs w:val="20"/>
        </w:rPr>
      </w:pPr>
    </w:p>
    <w:p w14:paraId="4B4D43E5" w14:textId="77777777" w:rsidR="00427D02" w:rsidRPr="00427D02" w:rsidRDefault="00427D02" w:rsidP="00427D02">
      <w:pPr>
        <w:pStyle w:val="Default"/>
        <w:jc w:val="right"/>
        <w:rPr>
          <w:rFonts w:eastAsia="ＭＳ Ｐ明朝"/>
          <w:sz w:val="22"/>
          <w:szCs w:val="20"/>
        </w:rPr>
      </w:pPr>
    </w:p>
    <w:p w14:paraId="6ABFD4A9" w14:textId="77777777" w:rsidR="00354BCF" w:rsidRDefault="00450A31" w:rsidP="00450A31">
      <w:pPr>
        <w:pStyle w:val="Default"/>
        <w:rPr>
          <w:rFonts w:eastAsia="ＭＳ Ｐ明朝"/>
          <w:sz w:val="22"/>
          <w:szCs w:val="20"/>
        </w:rPr>
      </w:pPr>
      <w:r>
        <w:rPr>
          <w:rFonts w:eastAsia="ＭＳ Ｐ明朝" w:hint="eastAsia"/>
          <w:sz w:val="22"/>
          <w:szCs w:val="20"/>
        </w:rPr>
        <w:t>-</w:t>
      </w:r>
      <w:r>
        <w:rPr>
          <w:rFonts w:eastAsia="ＭＳ Ｐ明朝"/>
          <w:sz w:val="22"/>
          <w:szCs w:val="20"/>
        </w:rPr>
        <w:t>----------------------------------------------------------------------------------------------</w:t>
      </w:r>
    </w:p>
    <w:p w14:paraId="5C4E501A" w14:textId="1B79C12D" w:rsidR="00354BCF" w:rsidRDefault="002046E3" w:rsidP="00354BCF">
      <w:pPr>
        <w:pStyle w:val="Default"/>
        <w:jc w:val="center"/>
        <w:rPr>
          <w:rFonts w:eastAsia="ＭＳ Ｐ明朝"/>
          <w:b/>
          <w:sz w:val="28"/>
          <w:szCs w:val="28"/>
        </w:rPr>
      </w:pPr>
      <w:r w:rsidRPr="002046E3">
        <w:rPr>
          <w:rFonts w:eastAsia="ＭＳ Ｐ明朝" w:hint="eastAsia"/>
          <w:b/>
          <w:sz w:val="28"/>
          <w:szCs w:val="28"/>
        </w:rPr>
        <w:t>第65回日本視能矯正学会</w:t>
      </w:r>
      <w:r w:rsidR="0044532B">
        <w:rPr>
          <w:rFonts w:eastAsia="ＭＳ Ｐ明朝" w:hint="eastAsia"/>
          <w:b/>
          <w:sz w:val="28"/>
          <w:szCs w:val="28"/>
        </w:rPr>
        <w:t xml:space="preserve">　</w:t>
      </w:r>
      <w:r w:rsidR="00354BCF">
        <w:rPr>
          <w:rFonts w:eastAsia="ＭＳ Ｐ明朝" w:hint="eastAsia"/>
          <w:b/>
          <w:sz w:val="28"/>
          <w:szCs w:val="28"/>
        </w:rPr>
        <w:t>取材　誓約書</w:t>
      </w:r>
    </w:p>
    <w:p w14:paraId="4363E730" w14:textId="77777777" w:rsidR="00354BCF" w:rsidRPr="000054F6" w:rsidRDefault="00354BCF" w:rsidP="00354BCF">
      <w:pPr>
        <w:rPr>
          <w:rFonts w:eastAsia="ＭＳ Ｐ明朝"/>
          <w:sz w:val="20"/>
          <w:szCs w:val="20"/>
        </w:rPr>
      </w:pPr>
    </w:p>
    <w:p w14:paraId="6AA8EBEF" w14:textId="77777777" w:rsidR="00450A31" w:rsidRDefault="00450A31" w:rsidP="00354BCF">
      <w:pPr>
        <w:rPr>
          <w:rFonts w:eastAsia="ＭＳ Ｐ明朝"/>
          <w:sz w:val="20"/>
          <w:szCs w:val="20"/>
        </w:rPr>
      </w:pPr>
    </w:p>
    <w:p w14:paraId="6D70254F" w14:textId="77777777" w:rsidR="00450A31" w:rsidRDefault="00354BCF" w:rsidP="00450A31">
      <w:pPr>
        <w:ind w:firstLineChars="425" w:firstLine="850"/>
        <w:rPr>
          <w:rFonts w:ascii="ＭＳ 明朝" w:hAnsi="ＭＳ 明朝"/>
          <w:sz w:val="24"/>
        </w:rPr>
      </w:pPr>
      <w:r w:rsidRPr="00354BCF">
        <w:rPr>
          <w:rFonts w:eastAsia="ＭＳ Ｐ明朝" w:hint="eastAsia"/>
          <w:sz w:val="20"/>
          <w:szCs w:val="20"/>
        </w:rPr>
        <w:t>上記の項目を尊守し取材を行います</w:t>
      </w:r>
      <w:r>
        <w:rPr>
          <w:rFonts w:ascii="ＭＳ 明朝" w:hAnsi="ＭＳ 明朝" w:hint="eastAsia"/>
          <w:sz w:val="24"/>
        </w:rPr>
        <w:t>。</w:t>
      </w:r>
    </w:p>
    <w:p w14:paraId="025440B6" w14:textId="77777777" w:rsidR="00450A31" w:rsidRDefault="00450A31" w:rsidP="00450A31">
      <w:pPr>
        <w:ind w:firstLineChars="425" w:firstLine="1020"/>
        <w:rPr>
          <w:rFonts w:ascii="ＭＳ 明朝" w:hAnsi="ＭＳ 明朝"/>
          <w:sz w:val="24"/>
        </w:rPr>
      </w:pPr>
    </w:p>
    <w:p w14:paraId="75434714" w14:textId="3D92BD87" w:rsidR="00354BCF" w:rsidRDefault="00677E64" w:rsidP="0044532B">
      <w:pPr>
        <w:ind w:firstLineChars="590" w:firstLine="1416"/>
        <w:rPr>
          <w:rFonts w:ascii="ＭＳ 明朝" w:hAnsi="ＭＳ 明朝"/>
          <w:sz w:val="24"/>
        </w:rPr>
      </w:pPr>
      <w:r w:rsidRPr="00677E64">
        <w:rPr>
          <w:rFonts w:ascii="ＭＳ 明朝" w:hAnsi="ＭＳ 明朝" w:hint="eastAsia"/>
          <w:sz w:val="24"/>
        </w:rPr>
        <w:t>2024年</w:t>
      </w:r>
      <w:r w:rsidR="002046E3">
        <w:rPr>
          <w:rFonts w:ascii="ＭＳ 明朝" w:hAnsi="ＭＳ 明朝" w:hint="eastAsia"/>
          <w:sz w:val="24"/>
        </w:rPr>
        <w:t>11</w:t>
      </w:r>
      <w:r w:rsidRPr="00677E64">
        <w:rPr>
          <w:rFonts w:ascii="ＭＳ 明朝" w:hAnsi="ＭＳ 明朝" w:hint="eastAsia"/>
          <w:sz w:val="24"/>
        </w:rPr>
        <w:t>月2日（</w:t>
      </w:r>
      <w:r w:rsidR="002046E3">
        <w:rPr>
          <w:rFonts w:ascii="ＭＳ 明朝" w:hAnsi="ＭＳ 明朝" w:hint="eastAsia"/>
          <w:sz w:val="24"/>
        </w:rPr>
        <w:t>土</w:t>
      </w:r>
      <w:r w:rsidRPr="00677E64">
        <w:rPr>
          <w:rFonts w:ascii="ＭＳ 明朝" w:hAnsi="ＭＳ 明朝" w:hint="eastAsia"/>
          <w:sz w:val="24"/>
        </w:rPr>
        <w:t>）・</w:t>
      </w:r>
      <w:r w:rsidR="002046E3">
        <w:rPr>
          <w:rFonts w:ascii="ＭＳ 明朝" w:hAnsi="ＭＳ 明朝" w:hint="eastAsia"/>
          <w:sz w:val="24"/>
        </w:rPr>
        <w:t>3</w:t>
      </w:r>
      <w:r w:rsidRPr="00677E64">
        <w:rPr>
          <w:rFonts w:ascii="ＭＳ 明朝" w:hAnsi="ＭＳ 明朝" w:hint="eastAsia"/>
          <w:sz w:val="24"/>
        </w:rPr>
        <w:t>日（</w:t>
      </w:r>
      <w:r w:rsidR="002046E3">
        <w:rPr>
          <w:rFonts w:ascii="ＭＳ 明朝" w:hAnsi="ＭＳ 明朝" w:hint="eastAsia"/>
          <w:sz w:val="24"/>
        </w:rPr>
        <w:t>日</w:t>
      </w:r>
      <w:r w:rsidRPr="00677E64">
        <w:rPr>
          <w:rFonts w:ascii="ＭＳ 明朝" w:hAnsi="ＭＳ 明朝" w:hint="eastAsia"/>
          <w:sz w:val="24"/>
        </w:rPr>
        <w:t>）</w:t>
      </w:r>
    </w:p>
    <w:p w14:paraId="310AB69E" w14:textId="77777777" w:rsidR="00354BCF" w:rsidRDefault="00354BCF" w:rsidP="00450A31">
      <w:pPr>
        <w:spacing w:line="360" w:lineRule="auto"/>
        <w:ind w:firstLineChars="590" w:firstLine="1416"/>
        <w:jc w:val="left"/>
        <w:rPr>
          <w:rFonts w:ascii="ＭＳ 明朝" w:hAnsi="ＭＳ 明朝"/>
          <w:sz w:val="24"/>
        </w:rPr>
      </w:pPr>
    </w:p>
    <w:p w14:paraId="030C889E" w14:textId="77777777" w:rsidR="00354BCF" w:rsidRDefault="00114C89" w:rsidP="00450A31">
      <w:pPr>
        <w:spacing w:line="360" w:lineRule="auto"/>
        <w:ind w:leftChars="342" w:left="718" w:firstLineChars="590" w:firstLine="141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貴</w:t>
      </w:r>
      <w:r w:rsidR="00354BCF">
        <w:rPr>
          <w:rFonts w:ascii="ＭＳ 明朝" w:hAnsi="ＭＳ 明朝" w:hint="eastAsia"/>
          <w:sz w:val="24"/>
        </w:rPr>
        <w:t>団体名：</w:t>
      </w:r>
    </w:p>
    <w:p w14:paraId="12E1D83D" w14:textId="77777777" w:rsidR="00354BCF" w:rsidRDefault="00354BCF" w:rsidP="00450A31">
      <w:pPr>
        <w:spacing w:line="360" w:lineRule="auto"/>
        <w:ind w:leftChars="342" w:left="718" w:firstLineChars="590" w:firstLine="1416"/>
        <w:jc w:val="left"/>
        <w:rPr>
          <w:rFonts w:ascii="ＭＳ 明朝" w:hAnsi="ＭＳ 明朝"/>
          <w:sz w:val="24"/>
        </w:rPr>
      </w:pPr>
    </w:p>
    <w:p w14:paraId="7D315089" w14:textId="77777777" w:rsidR="00354BCF" w:rsidRPr="00507DA4" w:rsidRDefault="00354BCF" w:rsidP="00450A31">
      <w:pPr>
        <w:spacing w:line="360" w:lineRule="auto"/>
        <w:ind w:leftChars="342" w:left="718" w:firstLineChars="590" w:firstLine="141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署</w:t>
      </w:r>
      <w:r w:rsidRPr="00AF1310">
        <w:rPr>
          <w:rFonts w:ascii="ＭＳ 明朝" w:hAnsi="ＭＳ 明朝" w:hint="eastAsia"/>
          <w:sz w:val="24"/>
          <w:u w:val="single"/>
        </w:rPr>
        <w:t xml:space="preserve">　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</w:t>
      </w:r>
    </w:p>
    <w:p w14:paraId="67EB8756" w14:textId="77777777" w:rsidR="00354BCF" w:rsidRPr="00354BCF" w:rsidRDefault="00354BCF" w:rsidP="00354BCF">
      <w:pPr>
        <w:pStyle w:val="Default"/>
        <w:jc w:val="center"/>
        <w:rPr>
          <w:rFonts w:eastAsia="ＭＳ Ｐ明朝"/>
          <w:b/>
          <w:sz w:val="28"/>
          <w:szCs w:val="28"/>
        </w:rPr>
      </w:pPr>
    </w:p>
    <w:sectPr w:rsidR="00354BCF" w:rsidRPr="00354BCF" w:rsidSect="00BC150E">
      <w:pgSz w:w="11906" w:h="16838" w:code="9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FB6D4" w14:textId="77777777" w:rsidR="00723B43" w:rsidRDefault="00723B43" w:rsidP="00A16B67">
      <w:r>
        <w:separator/>
      </w:r>
    </w:p>
  </w:endnote>
  <w:endnote w:type="continuationSeparator" w:id="0">
    <w:p w14:paraId="36711065" w14:textId="77777777" w:rsidR="00723B43" w:rsidRDefault="00723B43" w:rsidP="00A1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D833A" w14:textId="77777777" w:rsidR="00723B43" w:rsidRDefault="00723B43" w:rsidP="00A16B67">
      <w:r>
        <w:separator/>
      </w:r>
    </w:p>
  </w:footnote>
  <w:footnote w:type="continuationSeparator" w:id="0">
    <w:p w14:paraId="753271C2" w14:textId="77777777" w:rsidR="00723B43" w:rsidRDefault="00723B43" w:rsidP="00A16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F3941"/>
    <w:multiLevelType w:val="hybridMultilevel"/>
    <w:tmpl w:val="1EE0EE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6A1B39"/>
    <w:multiLevelType w:val="hybridMultilevel"/>
    <w:tmpl w:val="110AEE7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9F677A"/>
    <w:multiLevelType w:val="hybridMultilevel"/>
    <w:tmpl w:val="061CCA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E5363B"/>
    <w:multiLevelType w:val="hybridMultilevel"/>
    <w:tmpl w:val="791A3E9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63A67FB"/>
    <w:multiLevelType w:val="hybridMultilevel"/>
    <w:tmpl w:val="D07254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E871BD"/>
    <w:multiLevelType w:val="hybridMultilevel"/>
    <w:tmpl w:val="81169EF0"/>
    <w:lvl w:ilvl="0" w:tplc="0409000F">
      <w:start w:val="1"/>
      <w:numFmt w:val="decimal"/>
      <w:lvlText w:val="%1."/>
      <w:lvlJc w:val="left"/>
      <w:pPr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6" w15:restartNumberingAfterBreak="0">
    <w:nsid w:val="6AAB5D81"/>
    <w:multiLevelType w:val="hybridMultilevel"/>
    <w:tmpl w:val="F02C77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CD5F39"/>
    <w:multiLevelType w:val="hybridMultilevel"/>
    <w:tmpl w:val="D2C206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627B69"/>
    <w:multiLevelType w:val="hybridMultilevel"/>
    <w:tmpl w:val="110AEE7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A01DA2"/>
    <w:multiLevelType w:val="hybridMultilevel"/>
    <w:tmpl w:val="2766FF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A212FD"/>
    <w:multiLevelType w:val="hybridMultilevel"/>
    <w:tmpl w:val="3DB00C3C"/>
    <w:lvl w:ilvl="0" w:tplc="75FE311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6902854">
    <w:abstractNumId w:val="4"/>
  </w:num>
  <w:num w:numId="2" w16cid:durableId="2097633344">
    <w:abstractNumId w:val="10"/>
  </w:num>
  <w:num w:numId="3" w16cid:durableId="423503919">
    <w:abstractNumId w:val="3"/>
  </w:num>
  <w:num w:numId="4" w16cid:durableId="1046880940">
    <w:abstractNumId w:val="5"/>
  </w:num>
  <w:num w:numId="5" w16cid:durableId="2062827159">
    <w:abstractNumId w:val="6"/>
  </w:num>
  <w:num w:numId="6" w16cid:durableId="123891393">
    <w:abstractNumId w:val="2"/>
  </w:num>
  <w:num w:numId="7" w16cid:durableId="48580762">
    <w:abstractNumId w:val="0"/>
  </w:num>
  <w:num w:numId="8" w16cid:durableId="1927952660">
    <w:abstractNumId w:val="7"/>
  </w:num>
  <w:num w:numId="9" w16cid:durableId="1843662177">
    <w:abstractNumId w:val="9"/>
  </w:num>
  <w:num w:numId="10" w16cid:durableId="1166556543">
    <w:abstractNumId w:val="8"/>
  </w:num>
  <w:num w:numId="11" w16cid:durableId="49541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EC"/>
    <w:rsid w:val="000054F6"/>
    <w:rsid w:val="0001769D"/>
    <w:rsid w:val="000623BE"/>
    <w:rsid w:val="000A572B"/>
    <w:rsid w:val="00114C89"/>
    <w:rsid w:val="0013080E"/>
    <w:rsid w:val="00160567"/>
    <w:rsid w:val="00167E94"/>
    <w:rsid w:val="00191E0E"/>
    <w:rsid w:val="00196D50"/>
    <w:rsid w:val="001D18ED"/>
    <w:rsid w:val="001E258A"/>
    <w:rsid w:val="001E6636"/>
    <w:rsid w:val="002046E3"/>
    <w:rsid w:val="0026138E"/>
    <w:rsid w:val="002F5936"/>
    <w:rsid w:val="00301490"/>
    <w:rsid w:val="00354BCF"/>
    <w:rsid w:val="003C18FD"/>
    <w:rsid w:val="003E0213"/>
    <w:rsid w:val="003F74B7"/>
    <w:rsid w:val="00427D02"/>
    <w:rsid w:val="0044532B"/>
    <w:rsid w:val="00450A31"/>
    <w:rsid w:val="004E52C8"/>
    <w:rsid w:val="00523315"/>
    <w:rsid w:val="00524F8F"/>
    <w:rsid w:val="005356A7"/>
    <w:rsid w:val="005C245F"/>
    <w:rsid w:val="005D438C"/>
    <w:rsid w:val="005D66BD"/>
    <w:rsid w:val="00604BDB"/>
    <w:rsid w:val="00615A5F"/>
    <w:rsid w:val="00651A1B"/>
    <w:rsid w:val="0066342A"/>
    <w:rsid w:val="00677E64"/>
    <w:rsid w:val="00680AE1"/>
    <w:rsid w:val="006F76FF"/>
    <w:rsid w:val="00700365"/>
    <w:rsid w:val="00723B43"/>
    <w:rsid w:val="00743263"/>
    <w:rsid w:val="007864D8"/>
    <w:rsid w:val="007E3503"/>
    <w:rsid w:val="009068EC"/>
    <w:rsid w:val="00A02F0D"/>
    <w:rsid w:val="00A16B67"/>
    <w:rsid w:val="00A16DF2"/>
    <w:rsid w:val="00A404B0"/>
    <w:rsid w:val="00A62C96"/>
    <w:rsid w:val="00A76406"/>
    <w:rsid w:val="00B17DF8"/>
    <w:rsid w:val="00B36704"/>
    <w:rsid w:val="00BC150E"/>
    <w:rsid w:val="00BD313B"/>
    <w:rsid w:val="00BD79C1"/>
    <w:rsid w:val="00C814B7"/>
    <w:rsid w:val="00D348DD"/>
    <w:rsid w:val="00D71651"/>
    <w:rsid w:val="00D85322"/>
    <w:rsid w:val="00DC552B"/>
    <w:rsid w:val="00DC612A"/>
    <w:rsid w:val="00E31359"/>
    <w:rsid w:val="00E47F04"/>
    <w:rsid w:val="00E66C53"/>
    <w:rsid w:val="00E90233"/>
    <w:rsid w:val="00EF6DA6"/>
    <w:rsid w:val="00F5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576FE"/>
  <w15:docId w15:val="{ECB23485-A58E-49B9-8BDF-35463CEF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572B"/>
    <w:pPr>
      <w:widowControl w:val="0"/>
      <w:autoSpaceDE w:val="0"/>
      <w:autoSpaceDN w:val="0"/>
      <w:adjustRightInd w:val="0"/>
    </w:pPr>
    <w:rPr>
      <w:rFonts w:ascii="ＭＳ Ｐ明朝" w:hAnsi="ＭＳ Ｐ明朝" w:cs="ＭＳ Ｐ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6B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6B67"/>
  </w:style>
  <w:style w:type="paragraph" w:styleId="a5">
    <w:name w:val="footer"/>
    <w:basedOn w:val="a"/>
    <w:link w:val="a6"/>
    <w:uiPriority w:val="99"/>
    <w:unhideWhenUsed/>
    <w:rsid w:val="00A16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6B67"/>
  </w:style>
  <w:style w:type="paragraph" w:styleId="a7">
    <w:name w:val="Balloon Text"/>
    <w:basedOn w:val="a"/>
    <w:link w:val="a8"/>
    <w:uiPriority w:val="99"/>
    <w:semiHidden/>
    <w:unhideWhenUsed/>
    <w:rsid w:val="00A16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6DF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27D0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27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Ritsuko Nakayama</dc:creator>
  <cp:lastModifiedBy>PC3</cp:lastModifiedBy>
  <cp:revision>3</cp:revision>
  <cp:lastPrinted>2020-12-08T05:07:00Z</cp:lastPrinted>
  <dcterms:created xsi:type="dcterms:W3CDTF">2024-09-18T07:43:00Z</dcterms:created>
  <dcterms:modified xsi:type="dcterms:W3CDTF">2024-09-18T07:52:00Z</dcterms:modified>
</cp:coreProperties>
</file>